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A86EF" w14:textId="0CAD9F24" w:rsidR="006A3FA2" w:rsidRPr="00076BD3" w:rsidRDefault="005C43CF">
      <w:pPr>
        <w:pStyle w:val="Body"/>
        <w:jc w:val="center"/>
        <w:rPr>
          <w:rFonts w:cs="Calibri"/>
          <w:sz w:val="32"/>
          <w:szCs w:val="32"/>
        </w:rPr>
      </w:pPr>
      <w:r w:rsidRPr="00076BD3">
        <w:rPr>
          <w:rFonts w:cs="Calibri"/>
          <w:sz w:val="32"/>
          <w:szCs w:val="32"/>
        </w:rPr>
        <w:t>Staged reading: Lunch at Audrey’s</w:t>
      </w:r>
    </w:p>
    <w:p w14:paraId="04E74F4E" w14:textId="5839F270" w:rsidR="006A3FA2" w:rsidRPr="00076BD3" w:rsidRDefault="005C43CF">
      <w:pPr>
        <w:pStyle w:val="Body"/>
        <w:jc w:val="center"/>
        <w:rPr>
          <w:rFonts w:cs="Calibri"/>
          <w:i/>
          <w:iCs/>
        </w:rPr>
      </w:pPr>
      <w:r w:rsidRPr="00076BD3">
        <w:rPr>
          <w:rFonts w:cs="Calibri"/>
          <w:i/>
          <w:iCs/>
        </w:rPr>
        <w:t>Streaming live</w:t>
      </w:r>
    </w:p>
    <w:p w14:paraId="38DA0A99" w14:textId="77777777" w:rsidR="006A3FA2" w:rsidRPr="00076BD3" w:rsidRDefault="006A3FA2">
      <w:pPr>
        <w:pStyle w:val="Body"/>
        <w:jc w:val="center"/>
        <w:rPr>
          <w:rFonts w:cs="Calibri"/>
          <w:i/>
          <w:iCs/>
        </w:rPr>
      </w:pPr>
    </w:p>
    <w:p w14:paraId="35C4E656" w14:textId="5779671E" w:rsidR="00AC768D" w:rsidRPr="00076BD3" w:rsidRDefault="001376AE" w:rsidP="00AC768D">
      <w:pPr>
        <w:pStyle w:val="Body"/>
        <w:jc w:val="both"/>
        <w:rPr>
          <w:rFonts w:cs="Calibri"/>
        </w:rPr>
      </w:pPr>
      <w:r w:rsidRPr="00076BD3">
        <w:rPr>
          <w:rFonts w:cs="Calibri"/>
          <w:i/>
          <w:iCs/>
          <w:lang w:val="de-DE"/>
        </w:rPr>
        <w:t xml:space="preserve">(PHOENIX </w:t>
      </w:r>
      <w:r w:rsidRPr="00076BD3">
        <w:rPr>
          <w:rFonts w:cs="Calibri"/>
          <w:i/>
          <w:iCs/>
        </w:rPr>
        <w:t>– June 1</w:t>
      </w:r>
      <w:r w:rsidR="00AC768D" w:rsidRPr="00076BD3">
        <w:rPr>
          <w:rFonts w:cs="Calibri"/>
          <w:i/>
          <w:iCs/>
        </w:rPr>
        <w:t>9</w:t>
      </w:r>
      <w:r w:rsidRPr="00076BD3">
        <w:rPr>
          <w:rFonts w:cs="Calibri"/>
          <w:i/>
          <w:iCs/>
        </w:rPr>
        <w:t>, 2020)</w:t>
      </w:r>
      <w:r w:rsidRPr="00076BD3">
        <w:rPr>
          <w:rFonts w:cs="Calibri"/>
        </w:rPr>
        <w:t xml:space="preserve"> </w:t>
      </w:r>
      <w:r w:rsidR="00AC768D" w:rsidRPr="00076BD3">
        <w:rPr>
          <w:rFonts w:cs="Calibri"/>
        </w:rPr>
        <w:t xml:space="preserve">The Phoenix Theatre Company presents a reading of the world premiere play </w:t>
      </w:r>
      <w:r w:rsidR="00AC768D" w:rsidRPr="00076BD3">
        <w:rPr>
          <w:rFonts w:cs="Calibri"/>
          <w:i/>
          <w:iCs/>
        </w:rPr>
        <w:t>Lunch at Audrey's</w:t>
      </w:r>
      <w:r w:rsidR="00AC768D" w:rsidRPr="00076BD3">
        <w:rPr>
          <w:rFonts w:cs="Calibri"/>
        </w:rPr>
        <w:t xml:space="preserve"> by Jarlath </w:t>
      </w:r>
      <w:proofErr w:type="spellStart"/>
      <w:r w:rsidR="00AC768D" w:rsidRPr="00076BD3">
        <w:rPr>
          <w:rFonts w:cs="Calibri"/>
        </w:rPr>
        <w:t>Barsanti</w:t>
      </w:r>
      <w:proofErr w:type="spellEnd"/>
      <w:r w:rsidR="00AC768D" w:rsidRPr="00076BD3">
        <w:rPr>
          <w:rFonts w:cs="Calibri"/>
        </w:rPr>
        <w:t>-Jacobs. The reading will be streamed on YouTube Live on Sunday June 26</w:t>
      </w:r>
      <w:r w:rsidR="00AC768D" w:rsidRPr="00076BD3">
        <w:rPr>
          <w:rFonts w:cs="Calibri"/>
          <w:vertAlign w:val="superscript"/>
        </w:rPr>
        <w:t>th</w:t>
      </w:r>
      <w:r w:rsidR="00A27F15" w:rsidRPr="00076BD3">
        <w:rPr>
          <w:rFonts w:cs="Calibri"/>
        </w:rPr>
        <w:t xml:space="preserve"> at 7pm</w:t>
      </w:r>
      <w:r w:rsidR="00AC768D" w:rsidRPr="00076BD3">
        <w:rPr>
          <w:rFonts w:cs="Calibri"/>
        </w:rPr>
        <w:t xml:space="preserve"> for free.</w:t>
      </w:r>
      <w:r w:rsidR="00F55464">
        <w:rPr>
          <w:rFonts w:cs="Calibri"/>
        </w:rPr>
        <w:t xml:space="preserve"> (Visit </w:t>
      </w:r>
      <w:hyperlink r:id="rId6" w:history="1">
        <w:r w:rsidR="00F55464" w:rsidRPr="00F55464">
          <w:rPr>
            <w:rStyle w:val="Hyperlink"/>
            <w:rFonts w:cs="Calibri"/>
          </w:rPr>
          <w:t>https://www.youtube.com/watch?v=gIsOVO9Xtss</w:t>
        </w:r>
      </w:hyperlink>
      <w:r w:rsidR="00F55464">
        <w:rPr>
          <w:rFonts w:cs="Calibri"/>
        </w:rPr>
        <w:t xml:space="preserve">.) </w:t>
      </w:r>
      <w:r w:rsidR="00AC768D" w:rsidRPr="00076BD3">
        <w:rPr>
          <w:rFonts w:cs="Calibri"/>
        </w:rPr>
        <w:t xml:space="preserve">The reading will be directed by </w:t>
      </w:r>
      <w:r w:rsidR="00076BD3" w:rsidRPr="00076BD3">
        <w:rPr>
          <w:rFonts w:cs="Calibri"/>
        </w:rPr>
        <w:t>Karla Koskinen</w:t>
      </w:r>
      <w:r w:rsidR="00AC768D" w:rsidRPr="00076BD3">
        <w:rPr>
          <w:rFonts w:cs="Calibri"/>
        </w:rPr>
        <w:t>, and will feature Claire Brownell</w:t>
      </w:r>
      <w:r w:rsidR="00076BD3" w:rsidRPr="00076BD3">
        <w:rPr>
          <w:rFonts w:cs="Calibri"/>
        </w:rPr>
        <w:t xml:space="preserve"> as Audrey Hepburn</w:t>
      </w:r>
      <w:r w:rsidR="00AC768D" w:rsidRPr="00076BD3">
        <w:rPr>
          <w:rFonts w:cs="Calibri"/>
        </w:rPr>
        <w:t>,</w:t>
      </w:r>
      <w:r w:rsidR="00076BD3" w:rsidRPr="00076BD3">
        <w:rPr>
          <w:rFonts w:cs="Calibri"/>
        </w:rPr>
        <w:t xml:space="preserve"> as well as</w:t>
      </w:r>
      <w:r w:rsidR="00AC768D" w:rsidRPr="00076BD3">
        <w:rPr>
          <w:rFonts w:cs="Calibri"/>
        </w:rPr>
        <w:t xml:space="preserve"> Maria </w:t>
      </w:r>
      <w:proofErr w:type="spellStart"/>
      <w:r w:rsidR="00AC768D" w:rsidRPr="00076BD3">
        <w:rPr>
          <w:rFonts w:cs="Calibri"/>
        </w:rPr>
        <w:t>Amorocho</w:t>
      </w:r>
      <w:proofErr w:type="spellEnd"/>
      <w:r w:rsidR="00AC768D" w:rsidRPr="00076BD3">
        <w:rPr>
          <w:rFonts w:cs="Calibri"/>
        </w:rPr>
        <w:t xml:space="preserve">, Maren </w:t>
      </w:r>
      <w:proofErr w:type="spellStart"/>
      <w:r w:rsidR="00AC768D" w:rsidRPr="00076BD3">
        <w:rPr>
          <w:rFonts w:cs="Calibri"/>
        </w:rPr>
        <w:t>Mascarelli</w:t>
      </w:r>
      <w:proofErr w:type="spellEnd"/>
      <w:r w:rsidR="00AC768D" w:rsidRPr="00076BD3">
        <w:rPr>
          <w:rFonts w:cs="Calibri"/>
        </w:rPr>
        <w:t xml:space="preserve">, Pasha </w:t>
      </w:r>
      <w:proofErr w:type="spellStart"/>
      <w:r w:rsidR="00AC768D" w:rsidRPr="00076BD3">
        <w:rPr>
          <w:rFonts w:cs="Calibri"/>
        </w:rPr>
        <w:t>Yamotahari</w:t>
      </w:r>
      <w:proofErr w:type="spellEnd"/>
      <w:r w:rsidR="00AC768D" w:rsidRPr="00076BD3">
        <w:rPr>
          <w:rFonts w:cs="Calibri"/>
        </w:rPr>
        <w:t xml:space="preserve">, and Toby </w:t>
      </w:r>
      <w:proofErr w:type="spellStart"/>
      <w:r w:rsidR="00AC768D" w:rsidRPr="00076BD3">
        <w:rPr>
          <w:rFonts w:cs="Calibri"/>
        </w:rPr>
        <w:t>Yatso</w:t>
      </w:r>
      <w:proofErr w:type="spellEnd"/>
      <w:r w:rsidR="00AC768D" w:rsidRPr="00076BD3">
        <w:rPr>
          <w:rFonts w:cs="Calibri"/>
        </w:rPr>
        <w:t>.</w:t>
      </w:r>
    </w:p>
    <w:p w14:paraId="5DC541F0" w14:textId="77777777" w:rsidR="00AC768D" w:rsidRPr="00076BD3" w:rsidRDefault="00AC768D" w:rsidP="00AC768D">
      <w:pPr>
        <w:pStyle w:val="Body"/>
        <w:jc w:val="both"/>
        <w:rPr>
          <w:rFonts w:cs="Calibri"/>
        </w:rPr>
      </w:pPr>
    </w:p>
    <w:p w14:paraId="737F8613" w14:textId="77777777" w:rsidR="00AC768D" w:rsidRPr="00076BD3" w:rsidRDefault="00AC768D" w:rsidP="00AC768D">
      <w:pPr>
        <w:pStyle w:val="Body"/>
        <w:jc w:val="both"/>
        <w:rPr>
          <w:rFonts w:cs="Calibri"/>
        </w:rPr>
      </w:pPr>
      <w:r w:rsidRPr="00076BD3">
        <w:rPr>
          <w:rFonts w:cs="Calibri"/>
        </w:rPr>
        <w:t xml:space="preserve">The play, which was developed at The Phoenix Theatre Company's Festival of New American Theatre, will receive its world premiere as part of the 20/21 season. </w:t>
      </w:r>
      <w:r w:rsidRPr="00076BD3">
        <w:rPr>
          <w:rFonts w:cs="Calibri"/>
          <w:i/>
          <w:iCs/>
        </w:rPr>
        <w:t>Lunch at Audrey's</w:t>
      </w:r>
      <w:r w:rsidRPr="00076BD3">
        <w:rPr>
          <w:rFonts w:cs="Calibri"/>
        </w:rPr>
        <w:t xml:space="preserve"> follows Audrey Hepburn, as she waits on pins and needles for a doctor's call to confirm the viability of her third attempt at motherhood. Her day is complicated by worrisome calls from her husband and her mother with mounting pressure from her agent to play Holly Golightly (a call girl!). Playwright Jarlath </w:t>
      </w:r>
      <w:proofErr w:type="spellStart"/>
      <w:r w:rsidRPr="00076BD3">
        <w:rPr>
          <w:rFonts w:cs="Calibri"/>
        </w:rPr>
        <w:t>Barsanti</w:t>
      </w:r>
      <w:proofErr w:type="spellEnd"/>
      <w:r w:rsidRPr="00076BD3">
        <w:rPr>
          <w:rFonts w:cs="Calibri"/>
        </w:rPr>
        <w:t xml:space="preserve">-Jacobs lovingly imagines a day in the life of one of cinema's most enduring icons. </w:t>
      </w:r>
    </w:p>
    <w:p w14:paraId="7E478AB3" w14:textId="77777777" w:rsidR="00AC768D" w:rsidRPr="00076BD3" w:rsidRDefault="00AC768D" w:rsidP="00AC768D">
      <w:pPr>
        <w:pStyle w:val="Body"/>
        <w:jc w:val="both"/>
        <w:rPr>
          <w:rFonts w:cs="Calibri"/>
        </w:rPr>
      </w:pPr>
    </w:p>
    <w:p w14:paraId="1DE772BF" w14:textId="77777777" w:rsidR="00076BD3" w:rsidRDefault="00AC768D" w:rsidP="00076BD3">
      <w:pPr>
        <w:rPr>
          <w:rFonts w:ascii="Calibri" w:hAnsi="Calibri" w:cs="Calibri"/>
        </w:rPr>
      </w:pPr>
      <w:r w:rsidRPr="00076BD3">
        <w:rPr>
          <w:rFonts w:ascii="Calibri" w:hAnsi="Calibri" w:cs="Calibri"/>
        </w:rPr>
        <w:t>"</w:t>
      </w:r>
      <w:r w:rsidR="00076BD3" w:rsidRPr="00076BD3">
        <w:rPr>
          <w:rFonts w:ascii="Calibri" w:hAnsi="Calibri" w:cs="Calibri"/>
          <w:color w:val="000000"/>
          <w:sz w:val="22"/>
          <w:szCs w:val="22"/>
        </w:rPr>
        <w:t xml:space="preserve"> </w:t>
      </w:r>
      <w:r w:rsidR="00076BD3" w:rsidRPr="00076BD3">
        <w:rPr>
          <w:rFonts w:ascii="Calibri" w:eastAsia="Times New Roman" w:hAnsi="Calibri" w:cs="Calibri"/>
          <w:color w:val="000000"/>
          <w:sz w:val="22"/>
          <w:szCs w:val="22"/>
          <w:bdr w:val="none" w:sz="0" w:space="0" w:color="auto"/>
        </w:rPr>
        <w:t xml:space="preserve">New Work Development is still thriving in the age of </w:t>
      </w:r>
      <w:r w:rsidR="00076BD3">
        <w:rPr>
          <w:rFonts w:ascii="Calibri" w:eastAsia="Times New Roman" w:hAnsi="Calibri" w:cs="Calibri"/>
          <w:color w:val="000000"/>
          <w:sz w:val="22"/>
          <w:szCs w:val="22"/>
          <w:bdr w:val="none" w:sz="0" w:space="0" w:color="auto"/>
        </w:rPr>
        <w:t>quarantine</w:t>
      </w:r>
      <w:r w:rsidR="00076BD3" w:rsidRPr="00076BD3">
        <w:rPr>
          <w:rFonts w:ascii="Calibri" w:eastAsia="Times New Roman" w:hAnsi="Calibri" w:cs="Calibri"/>
          <w:color w:val="000000"/>
          <w:sz w:val="22"/>
          <w:szCs w:val="22"/>
          <w:bdr w:val="none" w:sz="0" w:space="0" w:color="auto"/>
        </w:rPr>
        <w:t xml:space="preserve"> here at The Phoenix Theatre Company</w:t>
      </w:r>
      <w:r w:rsidR="00076BD3" w:rsidRPr="00076BD3">
        <w:rPr>
          <w:rFonts w:ascii="Calibri" w:hAnsi="Calibri" w:cs="Calibri"/>
          <w:color w:val="000000"/>
          <w:u w:color="000000"/>
          <w14:textOutline w14:w="0" w14:cap="flat" w14:cmpd="sng" w14:algn="ctr">
            <w14:noFill/>
            <w14:prstDash w14:val="solid"/>
            <w14:bevel/>
          </w14:textOutline>
        </w:rPr>
        <w:t>,</w:t>
      </w:r>
      <w:r w:rsidR="00076BD3" w:rsidRPr="00076BD3">
        <w:rPr>
          <w:rFonts w:ascii="Calibri" w:hAnsi="Calibri" w:cs="Calibri"/>
        </w:rPr>
        <w:t xml:space="preserve">” </w:t>
      </w:r>
      <w:r w:rsidRPr="00076BD3">
        <w:rPr>
          <w:rFonts w:ascii="Calibri" w:hAnsi="Calibri" w:cs="Calibri"/>
        </w:rPr>
        <w:t>says Robert Kolby Harper</w:t>
      </w:r>
      <w:r w:rsidR="00076BD3" w:rsidRPr="00076BD3">
        <w:rPr>
          <w:rFonts w:ascii="Calibri" w:hAnsi="Calibri" w:cs="Calibri"/>
        </w:rPr>
        <w:t>, Associate Artistic Director</w:t>
      </w:r>
      <w:r w:rsidRPr="00076BD3">
        <w:rPr>
          <w:rFonts w:ascii="Calibri" w:hAnsi="Calibri" w:cs="Calibri"/>
        </w:rPr>
        <w:t>. "</w:t>
      </w:r>
      <w:r w:rsidR="00076BD3" w:rsidRPr="00076BD3">
        <w:rPr>
          <w:rFonts w:ascii="Calibri" w:hAnsi="Calibri" w:cs="Calibri"/>
        </w:rPr>
        <w:t>The method has had to change but we are thrilled to be able to redirect our efforts back to what we do best: developing new American Theatre. Our shows may be on pause but the work continues.</w:t>
      </w:r>
      <w:r w:rsidR="00076BD3">
        <w:rPr>
          <w:rFonts w:ascii="Calibri" w:hAnsi="Calibri" w:cs="Calibri"/>
        </w:rPr>
        <w:t xml:space="preserve">” </w:t>
      </w:r>
    </w:p>
    <w:p w14:paraId="084FA1A2" w14:textId="77777777" w:rsidR="00076BD3" w:rsidRDefault="00076BD3" w:rsidP="00076BD3">
      <w:pPr>
        <w:rPr>
          <w:rFonts w:ascii="Calibri" w:hAnsi="Calibri" w:cs="Calibri"/>
        </w:rPr>
      </w:pPr>
    </w:p>
    <w:p w14:paraId="0023C6C0" w14:textId="5329DEA7" w:rsidR="006A3FA2" w:rsidRPr="00076BD3" w:rsidRDefault="00827D0B" w:rsidP="00076BD3">
      <w:pPr>
        <w:rPr>
          <w:rFonts w:ascii="Calibri" w:hAnsi="Calibri" w:cs="Calibri"/>
        </w:rPr>
      </w:pPr>
      <w:r w:rsidRPr="00076BD3">
        <w:rPr>
          <w:rFonts w:ascii="Calibri" w:hAnsi="Calibri" w:cs="Calibri"/>
        </w:rPr>
        <w:t xml:space="preserve">Jarlath </w:t>
      </w:r>
      <w:proofErr w:type="spellStart"/>
      <w:r w:rsidRPr="00076BD3">
        <w:rPr>
          <w:rFonts w:ascii="Calibri" w:hAnsi="Calibri" w:cs="Calibri"/>
        </w:rPr>
        <w:t>Barsanti</w:t>
      </w:r>
      <w:proofErr w:type="spellEnd"/>
      <w:r w:rsidRPr="00076BD3">
        <w:rPr>
          <w:rFonts w:ascii="Calibri" w:hAnsi="Calibri" w:cs="Calibri"/>
        </w:rPr>
        <w:t>-Jacobs continues, “Writing this play has been such a labor of love. A reading is such a special opportunity to welcome a community into the development process.”</w:t>
      </w:r>
    </w:p>
    <w:p w14:paraId="38ADABA5" w14:textId="799EBA1F" w:rsidR="00827D0B" w:rsidRPr="00076BD3" w:rsidRDefault="00827D0B" w:rsidP="00AC768D">
      <w:pPr>
        <w:pStyle w:val="Body"/>
        <w:jc w:val="both"/>
        <w:rPr>
          <w:rFonts w:cs="Calibri"/>
        </w:rPr>
      </w:pPr>
    </w:p>
    <w:p w14:paraId="595727A7" w14:textId="7F388879" w:rsidR="00827D0B" w:rsidRPr="00076BD3" w:rsidRDefault="00827D0B" w:rsidP="00AC768D">
      <w:pPr>
        <w:pStyle w:val="Body"/>
        <w:jc w:val="both"/>
        <w:rPr>
          <w:rFonts w:cs="Calibri"/>
        </w:rPr>
      </w:pPr>
      <w:r w:rsidRPr="00076BD3">
        <w:rPr>
          <w:rFonts w:cs="Calibri"/>
        </w:rPr>
        <w:t xml:space="preserve">The reading of </w:t>
      </w:r>
      <w:r w:rsidRPr="00076BD3">
        <w:rPr>
          <w:rFonts w:cs="Calibri"/>
          <w:i/>
          <w:iCs/>
        </w:rPr>
        <w:t>Lunch at Audrey’s</w:t>
      </w:r>
      <w:r w:rsidRPr="00076BD3">
        <w:rPr>
          <w:rFonts w:cs="Calibri"/>
        </w:rPr>
        <w:t xml:space="preserve"> marks </w:t>
      </w:r>
      <w:r w:rsidR="00EF43C8" w:rsidRPr="00076BD3">
        <w:rPr>
          <w:rFonts w:cs="Calibri"/>
        </w:rPr>
        <w:t>an addition to a busy summer of digital content at The Phoenix Theatre Company. Offerings include a regular interview series with Producing Artistic Director Michael Barnard called Behind the Curtain, summer programming (Summer of Dance Live and Next Stages), and benefit concerts (UNITE: A Benefit for Black Lives Matter and An Evening with Friends).</w:t>
      </w:r>
    </w:p>
    <w:p w14:paraId="778C6A25" w14:textId="77777777" w:rsidR="006A3FA2" w:rsidRPr="00076BD3" w:rsidRDefault="006A3FA2">
      <w:pPr>
        <w:pStyle w:val="Body"/>
        <w:jc w:val="both"/>
        <w:rPr>
          <w:rFonts w:cs="Calibri"/>
        </w:rPr>
      </w:pPr>
    </w:p>
    <w:p w14:paraId="60D108B3" w14:textId="77777777" w:rsidR="006A3FA2" w:rsidRPr="00076BD3" w:rsidRDefault="001376AE">
      <w:pPr>
        <w:pStyle w:val="Body"/>
        <w:jc w:val="center"/>
        <w:rPr>
          <w:rFonts w:cs="Calibri"/>
          <w:sz w:val="22"/>
          <w:szCs w:val="22"/>
        </w:rPr>
      </w:pPr>
      <w:r w:rsidRPr="00076BD3">
        <w:rPr>
          <w:rFonts w:cs="Calibri"/>
          <w:sz w:val="22"/>
          <w:szCs w:val="22"/>
        </w:rPr>
        <w:t>###</w:t>
      </w:r>
    </w:p>
    <w:p w14:paraId="4E479B9C" w14:textId="77777777" w:rsidR="006A3FA2" w:rsidRPr="00076BD3" w:rsidRDefault="001376AE">
      <w:pPr>
        <w:pStyle w:val="Body"/>
        <w:rPr>
          <w:rFonts w:cs="Calibri"/>
          <w:sz w:val="22"/>
          <w:szCs w:val="22"/>
        </w:rPr>
      </w:pPr>
      <w:r w:rsidRPr="00076BD3">
        <w:rPr>
          <w:rFonts w:cs="Calibri"/>
          <w:b/>
          <w:bCs/>
          <w:sz w:val="22"/>
          <w:szCs w:val="22"/>
        </w:rPr>
        <w:t> </w:t>
      </w:r>
    </w:p>
    <w:p w14:paraId="2C298EAF" w14:textId="77777777" w:rsidR="006A3FA2" w:rsidRPr="00076BD3" w:rsidRDefault="001376AE">
      <w:pPr>
        <w:pStyle w:val="Body"/>
        <w:rPr>
          <w:rFonts w:cs="Calibri"/>
          <w:sz w:val="22"/>
          <w:szCs w:val="22"/>
        </w:rPr>
      </w:pPr>
      <w:r w:rsidRPr="00076BD3">
        <w:rPr>
          <w:rFonts w:cs="Calibri"/>
          <w:b/>
          <w:bCs/>
          <w:sz w:val="22"/>
          <w:szCs w:val="22"/>
        </w:rPr>
        <w:t>ABOUT THE PHOENIX THEATRE COMPANY </w:t>
      </w:r>
    </w:p>
    <w:p w14:paraId="51538F56" w14:textId="77777777" w:rsidR="006A3FA2" w:rsidRPr="00076BD3" w:rsidRDefault="001376AE">
      <w:pPr>
        <w:pStyle w:val="Body"/>
        <w:rPr>
          <w:rStyle w:val="None"/>
          <w:rFonts w:cs="Calibri"/>
        </w:rPr>
      </w:pPr>
      <w:r w:rsidRPr="00076BD3">
        <w:rPr>
          <w:rFonts w:cs="Calibri"/>
          <w:sz w:val="22"/>
          <w:szCs w:val="22"/>
        </w:rPr>
        <w:t>The Phoenix Theatre Company is the largest professional regional theatre company in Arizona. As the first arts organization in Arizona and a founding member of the Central Arts District, The Phoenix Theatre Company is committed to advancing performing arts in the Valley with nearly 500 performances each year on multiple stages. Located at 1825 N. Central Ave in Phoenix, The Phoenix Theatre Company’s mission is to create exceptional experiences by using the arts to articulate messages that inspire hope and understanding. The Phoenix Theatre Company is currently celebrating its 100</w:t>
      </w:r>
      <w:r w:rsidRPr="00076BD3">
        <w:rPr>
          <w:rFonts w:cs="Calibri"/>
          <w:sz w:val="22"/>
          <w:szCs w:val="22"/>
          <w:vertAlign w:val="superscript"/>
        </w:rPr>
        <w:t>th</w:t>
      </w:r>
      <w:r w:rsidRPr="00076BD3">
        <w:rPr>
          <w:rFonts w:cs="Calibri"/>
          <w:sz w:val="22"/>
          <w:szCs w:val="22"/>
        </w:rPr>
        <w:t> anniversary. For more information, visit </w:t>
      </w:r>
      <w:hyperlink r:id="rId7" w:history="1">
        <w:r w:rsidRPr="00076BD3">
          <w:rPr>
            <w:rStyle w:val="Hyperlink1"/>
          </w:rPr>
          <w:t>www.phoenixtheatre.com</w:t>
        </w:r>
      </w:hyperlink>
      <w:r w:rsidRPr="00076BD3">
        <w:rPr>
          <w:rStyle w:val="None"/>
          <w:rFonts w:cs="Calibri"/>
          <w:sz w:val="22"/>
          <w:szCs w:val="22"/>
        </w:rPr>
        <w:t>.  </w:t>
      </w:r>
    </w:p>
    <w:p w14:paraId="0DAEC630" w14:textId="77777777" w:rsidR="006A3FA2" w:rsidRPr="00076BD3" w:rsidRDefault="006A3FA2">
      <w:pPr>
        <w:pStyle w:val="Body"/>
        <w:rPr>
          <w:rStyle w:val="None"/>
          <w:rFonts w:cs="Calibri"/>
          <w:sz w:val="22"/>
          <w:szCs w:val="22"/>
        </w:rPr>
      </w:pPr>
    </w:p>
    <w:p w14:paraId="04F5E127" w14:textId="77777777" w:rsidR="006A3FA2" w:rsidRPr="00076BD3" w:rsidRDefault="001376AE">
      <w:pPr>
        <w:pStyle w:val="Body"/>
        <w:rPr>
          <w:rStyle w:val="None"/>
          <w:rFonts w:cs="Calibri"/>
          <w:b/>
          <w:bCs/>
          <w:sz w:val="22"/>
          <w:szCs w:val="22"/>
        </w:rPr>
      </w:pPr>
      <w:r w:rsidRPr="00076BD3">
        <w:rPr>
          <w:rStyle w:val="None"/>
          <w:rFonts w:cs="Calibri"/>
          <w:b/>
          <w:bCs/>
          <w:sz w:val="22"/>
          <w:szCs w:val="22"/>
          <w:lang w:val="es-ES_tradnl"/>
        </w:rPr>
        <w:t xml:space="preserve">Media </w:t>
      </w:r>
      <w:proofErr w:type="spellStart"/>
      <w:r w:rsidRPr="00076BD3">
        <w:rPr>
          <w:rStyle w:val="None"/>
          <w:rFonts w:cs="Calibri"/>
          <w:b/>
          <w:bCs/>
          <w:sz w:val="22"/>
          <w:szCs w:val="22"/>
          <w:lang w:val="es-ES_tradnl"/>
        </w:rPr>
        <w:t>Contact</w:t>
      </w:r>
      <w:proofErr w:type="spellEnd"/>
    </w:p>
    <w:p w14:paraId="67CB541B" w14:textId="77777777" w:rsidR="006A3FA2" w:rsidRPr="00076BD3" w:rsidRDefault="001376AE">
      <w:pPr>
        <w:pStyle w:val="Body"/>
        <w:rPr>
          <w:rStyle w:val="None"/>
          <w:rFonts w:cs="Calibri"/>
          <w:sz w:val="22"/>
          <w:szCs w:val="22"/>
        </w:rPr>
      </w:pPr>
      <w:r w:rsidRPr="00076BD3">
        <w:rPr>
          <w:rStyle w:val="None"/>
          <w:rFonts w:cs="Calibri"/>
          <w:sz w:val="22"/>
          <w:szCs w:val="22"/>
          <w:lang w:val="fr-FR"/>
        </w:rPr>
        <w:lastRenderedPageBreak/>
        <w:t>Vince Malouf</w:t>
      </w:r>
    </w:p>
    <w:p w14:paraId="7E667FD3" w14:textId="77777777" w:rsidR="006A3FA2" w:rsidRPr="00076BD3" w:rsidRDefault="001376AE">
      <w:pPr>
        <w:pStyle w:val="Body"/>
        <w:rPr>
          <w:rStyle w:val="None"/>
          <w:rFonts w:cs="Calibri"/>
          <w:sz w:val="22"/>
          <w:szCs w:val="22"/>
        </w:rPr>
      </w:pPr>
      <w:r w:rsidRPr="00076BD3">
        <w:rPr>
          <w:rStyle w:val="None"/>
          <w:rFonts w:cs="Calibri"/>
          <w:sz w:val="22"/>
          <w:szCs w:val="22"/>
        </w:rPr>
        <w:t>Director of Marketing + Communication</w:t>
      </w:r>
    </w:p>
    <w:p w14:paraId="3D42B0B2" w14:textId="77777777" w:rsidR="006A3FA2" w:rsidRPr="00076BD3" w:rsidRDefault="001376AE">
      <w:pPr>
        <w:pStyle w:val="Body"/>
        <w:rPr>
          <w:rStyle w:val="None"/>
          <w:rFonts w:cs="Calibri"/>
          <w:sz w:val="22"/>
          <w:szCs w:val="22"/>
        </w:rPr>
      </w:pPr>
      <w:r w:rsidRPr="00076BD3">
        <w:rPr>
          <w:rStyle w:val="None"/>
          <w:rFonts w:cs="Calibri"/>
          <w:sz w:val="22"/>
          <w:szCs w:val="22"/>
        </w:rPr>
        <w:t>The Phoenix Theatre Company</w:t>
      </w:r>
    </w:p>
    <w:p w14:paraId="42817DFF" w14:textId="77777777" w:rsidR="006A3FA2" w:rsidRPr="00076BD3" w:rsidRDefault="00606BC8">
      <w:pPr>
        <w:pStyle w:val="Body"/>
        <w:rPr>
          <w:rStyle w:val="None"/>
          <w:rFonts w:cs="Calibri"/>
          <w:sz w:val="22"/>
          <w:szCs w:val="22"/>
        </w:rPr>
      </w:pPr>
      <w:hyperlink r:id="rId8" w:history="1">
        <w:r w:rsidR="001376AE" w:rsidRPr="00076BD3">
          <w:rPr>
            <w:rStyle w:val="Hyperlink2"/>
            <w:rFonts w:cs="Calibri"/>
          </w:rPr>
          <w:t>v.malouf@phoenixtheatre.com</w:t>
        </w:r>
      </w:hyperlink>
    </w:p>
    <w:p w14:paraId="7CCB7799" w14:textId="77777777" w:rsidR="006A3FA2" w:rsidRPr="00076BD3" w:rsidRDefault="001376AE">
      <w:pPr>
        <w:pStyle w:val="Body"/>
        <w:rPr>
          <w:rFonts w:cs="Calibri"/>
        </w:rPr>
      </w:pPr>
      <w:r w:rsidRPr="00076BD3">
        <w:rPr>
          <w:rStyle w:val="None"/>
          <w:rFonts w:cs="Calibri"/>
          <w:sz w:val="22"/>
          <w:szCs w:val="22"/>
        </w:rPr>
        <w:t>602.889.6324</w:t>
      </w:r>
    </w:p>
    <w:sectPr w:rsidR="006A3FA2" w:rsidRPr="00076BD3">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C129C" w14:textId="77777777" w:rsidR="00606BC8" w:rsidRDefault="00606BC8">
      <w:r>
        <w:separator/>
      </w:r>
    </w:p>
  </w:endnote>
  <w:endnote w:type="continuationSeparator" w:id="0">
    <w:p w14:paraId="2DE8BF0F" w14:textId="77777777" w:rsidR="00606BC8" w:rsidRDefault="0060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C6B88" w14:textId="77777777" w:rsidR="006A3FA2" w:rsidRDefault="006A3FA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3B6F1" w14:textId="77777777" w:rsidR="00606BC8" w:rsidRDefault="00606BC8">
      <w:r>
        <w:separator/>
      </w:r>
    </w:p>
  </w:footnote>
  <w:footnote w:type="continuationSeparator" w:id="0">
    <w:p w14:paraId="0EE1648B" w14:textId="77777777" w:rsidR="00606BC8" w:rsidRDefault="00606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FCA49" w14:textId="77777777" w:rsidR="006A3FA2" w:rsidRDefault="006A3FA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FA2"/>
    <w:rsid w:val="00001279"/>
    <w:rsid w:val="00076BD3"/>
    <w:rsid w:val="00104511"/>
    <w:rsid w:val="001376AE"/>
    <w:rsid w:val="005B59FB"/>
    <w:rsid w:val="005C43CF"/>
    <w:rsid w:val="00606BC8"/>
    <w:rsid w:val="006A3FA2"/>
    <w:rsid w:val="00827D0B"/>
    <w:rsid w:val="00A27F15"/>
    <w:rsid w:val="00AC768D"/>
    <w:rsid w:val="00EF43C8"/>
    <w:rsid w:val="00F5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F34AF6"/>
  <w15:docId w15:val="{85E696DB-9C64-5E41-87F8-1762AE46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character" w:customStyle="1" w:styleId="None">
    <w:name w:val="None"/>
  </w:style>
  <w:style w:type="character" w:customStyle="1" w:styleId="Hyperlink1">
    <w:name w:val="Hyperlink.1"/>
    <w:basedOn w:val="None"/>
    <w:rPr>
      <w:rFonts w:ascii="Calibri" w:eastAsia="Calibri" w:hAnsi="Calibri" w:cs="Calibri"/>
      <w:outline w:val="0"/>
      <w:color w:val="954F72"/>
      <w:sz w:val="22"/>
      <w:szCs w:val="22"/>
      <w:u w:val="single" w:color="954F72"/>
      <w:lang w:val="en-US"/>
    </w:rPr>
  </w:style>
  <w:style w:type="character" w:customStyle="1" w:styleId="Hyperlink2">
    <w:name w:val="Hyperlink.2"/>
    <w:basedOn w:val="Hyperlink0"/>
    <w:rPr>
      <w:outline w:val="0"/>
      <w:color w:val="0563C1"/>
      <w:sz w:val="22"/>
      <w:szCs w:val="22"/>
      <w:u w:val="single" w:color="0563C1"/>
    </w:rPr>
  </w:style>
  <w:style w:type="paragraph" w:styleId="BalloonText">
    <w:name w:val="Balloon Text"/>
    <w:basedOn w:val="Normal"/>
    <w:link w:val="BalloonTextChar"/>
    <w:uiPriority w:val="99"/>
    <w:semiHidden/>
    <w:unhideWhenUsed/>
    <w:rsid w:val="005C43CF"/>
    <w:rPr>
      <w:sz w:val="18"/>
      <w:szCs w:val="18"/>
    </w:rPr>
  </w:style>
  <w:style w:type="character" w:customStyle="1" w:styleId="BalloonTextChar">
    <w:name w:val="Balloon Text Char"/>
    <w:basedOn w:val="DefaultParagraphFont"/>
    <w:link w:val="BalloonText"/>
    <w:uiPriority w:val="99"/>
    <w:semiHidden/>
    <w:rsid w:val="005C43CF"/>
    <w:rPr>
      <w:sz w:val="18"/>
      <w:szCs w:val="18"/>
    </w:rPr>
  </w:style>
  <w:style w:type="character" w:styleId="UnresolvedMention">
    <w:name w:val="Unresolved Mention"/>
    <w:basedOn w:val="DefaultParagraphFont"/>
    <w:uiPriority w:val="99"/>
    <w:semiHidden/>
    <w:unhideWhenUsed/>
    <w:rsid w:val="00F55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873327">
      <w:bodyDiv w:val="1"/>
      <w:marLeft w:val="0"/>
      <w:marRight w:val="0"/>
      <w:marTop w:val="0"/>
      <w:marBottom w:val="0"/>
      <w:divBdr>
        <w:top w:val="none" w:sz="0" w:space="0" w:color="auto"/>
        <w:left w:val="none" w:sz="0" w:space="0" w:color="auto"/>
        <w:bottom w:val="none" w:sz="0" w:space="0" w:color="auto"/>
        <w:right w:val="none" w:sz="0" w:space="0" w:color="auto"/>
      </w:divBdr>
    </w:div>
    <w:div w:id="913734396">
      <w:bodyDiv w:val="1"/>
      <w:marLeft w:val="0"/>
      <w:marRight w:val="0"/>
      <w:marTop w:val="0"/>
      <w:marBottom w:val="0"/>
      <w:divBdr>
        <w:top w:val="none" w:sz="0" w:space="0" w:color="auto"/>
        <w:left w:val="none" w:sz="0" w:space="0" w:color="auto"/>
        <w:bottom w:val="none" w:sz="0" w:space="0" w:color="auto"/>
        <w:right w:val="none" w:sz="0" w:space="0" w:color="auto"/>
      </w:divBdr>
    </w:div>
    <w:div w:id="928974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malouf@phoenixtheatre.com" TargetMode="External"/><Relationship Id="rId3" Type="http://schemas.openxmlformats.org/officeDocument/2006/relationships/webSettings" Target="webSettings.xml"/><Relationship Id="rId7" Type="http://schemas.openxmlformats.org/officeDocument/2006/relationships/hyperlink" Target="http://www.phoenixtheatr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IsOVO9Xts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 Malouf</cp:lastModifiedBy>
  <cp:revision>2</cp:revision>
  <cp:lastPrinted>2020-06-16T18:07:00Z</cp:lastPrinted>
  <dcterms:created xsi:type="dcterms:W3CDTF">2020-06-19T23:06:00Z</dcterms:created>
  <dcterms:modified xsi:type="dcterms:W3CDTF">2020-06-19T23:06:00Z</dcterms:modified>
</cp:coreProperties>
</file>