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F4FB" w14:textId="77777777" w:rsidR="008147E4" w:rsidRPr="00474B10" w:rsidRDefault="008147E4" w:rsidP="008147E4">
      <w:pPr>
        <w:shd w:val="clear" w:color="auto" w:fill="FFFFFF"/>
        <w:spacing w:after="0" w:line="276" w:lineRule="auto"/>
        <w:contextualSpacing/>
        <w:rPr>
          <w:rFonts w:eastAsia="Arial" w:cstheme="minorHAnsi"/>
          <w:sz w:val="24"/>
          <w:szCs w:val="24"/>
          <w:lang w:val="en"/>
        </w:rPr>
      </w:pPr>
      <w:r w:rsidRPr="00474B10">
        <w:rPr>
          <w:rFonts w:eastAsia="Arial" w:cstheme="minorHAnsi"/>
          <w:sz w:val="24"/>
          <w:szCs w:val="24"/>
          <w:lang w:val="en"/>
        </w:rPr>
        <w:t xml:space="preserve">NEWS RELEASE </w:t>
      </w:r>
      <w:r w:rsidRPr="00474B10">
        <w:rPr>
          <w:rFonts w:eastAsia="Arial" w:cstheme="minorHAnsi"/>
          <w:sz w:val="24"/>
          <w:szCs w:val="24"/>
          <w:lang w:val="en"/>
        </w:rPr>
        <w:softHyphen/>
        <w:t xml:space="preserve">– </w:t>
      </w:r>
      <w:r w:rsidRPr="00474B10">
        <w:rPr>
          <w:rFonts w:eastAsia="Arial" w:cstheme="minorHAnsi"/>
          <w:i/>
          <w:sz w:val="24"/>
          <w:szCs w:val="24"/>
          <w:lang w:val="en"/>
        </w:rPr>
        <w:t>For Immediate Release</w:t>
      </w:r>
      <w:r w:rsidRPr="00474B10">
        <w:rPr>
          <w:rFonts w:eastAsia="Arial" w:cstheme="minorHAnsi"/>
          <w:sz w:val="24"/>
          <w:szCs w:val="24"/>
          <w:lang w:val="en"/>
        </w:rPr>
        <w:t xml:space="preserve"> </w:t>
      </w:r>
    </w:p>
    <w:p w14:paraId="7854255C" w14:textId="77777777" w:rsidR="008147E4" w:rsidRDefault="008147E4" w:rsidP="008147E4">
      <w:pPr>
        <w:spacing w:line="276" w:lineRule="auto"/>
        <w:rPr>
          <w:b/>
        </w:rPr>
      </w:pPr>
    </w:p>
    <w:p w14:paraId="4F2A3501" w14:textId="08DC46C1" w:rsidR="008147E4" w:rsidRPr="003015B4" w:rsidRDefault="000E576A" w:rsidP="008147E4">
      <w:pPr>
        <w:spacing w:line="276" w:lineRule="auto"/>
        <w:jc w:val="center"/>
        <w:rPr>
          <w:b/>
          <w:sz w:val="28"/>
        </w:rPr>
      </w:pPr>
      <w:r w:rsidRPr="000E576A">
        <w:rPr>
          <w:b/>
          <w:sz w:val="28"/>
        </w:rPr>
        <w:t>Glitter, Glitz, and Gourmet</w:t>
      </w:r>
      <w:r>
        <w:rPr>
          <w:b/>
          <w:sz w:val="28"/>
        </w:rPr>
        <w:t>:</w:t>
      </w:r>
      <w:r w:rsidRPr="000E576A">
        <w:rPr>
          <w:b/>
          <w:sz w:val="28"/>
        </w:rPr>
        <w:t xml:space="preserve"> the Tale of Cooking in Drag</w:t>
      </w:r>
      <w:r w:rsidRPr="000E576A">
        <w:t xml:space="preserve"> </w:t>
      </w:r>
    </w:p>
    <w:p w14:paraId="4642FC10" w14:textId="216982DF" w:rsidR="00C135B0" w:rsidRPr="00C135B0" w:rsidRDefault="008147E4" w:rsidP="00315E9B">
      <w:pPr>
        <w:spacing w:line="276" w:lineRule="auto"/>
        <w:rPr>
          <w:rFonts w:cstheme="minorHAnsi"/>
        </w:rPr>
      </w:pPr>
      <w:r w:rsidRPr="009A5A2D">
        <w:rPr>
          <w:rFonts w:cstheme="minorHAnsi"/>
          <w:i/>
        </w:rPr>
        <w:t>(</w:t>
      </w:r>
      <w:r>
        <w:rPr>
          <w:rFonts w:cstheme="minorHAnsi"/>
          <w:i/>
        </w:rPr>
        <w:t xml:space="preserve">March </w:t>
      </w:r>
      <w:r w:rsidR="00F96DF7">
        <w:rPr>
          <w:rFonts w:cstheme="minorHAnsi"/>
          <w:i/>
        </w:rPr>
        <w:t>19</w:t>
      </w:r>
      <w:bookmarkStart w:id="0" w:name="_GoBack"/>
      <w:bookmarkEnd w:id="0"/>
      <w:r>
        <w:rPr>
          <w:rFonts w:cstheme="minorHAnsi"/>
          <w:i/>
        </w:rPr>
        <w:t>, 2019</w:t>
      </w:r>
      <w:r w:rsidRPr="009A5A2D">
        <w:rPr>
          <w:rFonts w:cstheme="minorHAnsi"/>
          <w:i/>
        </w:rPr>
        <w:t xml:space="preserve"> – P</w:t>
      </w:r>
      <w:r w:rsidR="00C135B0">
        <w:rPr>
          <w:rFonts w:cstheme="minorHAnsi"/>
          <w:i/>
        </w:rPr>
        <w:t>HOENIX</w:t>
      </w:r>
      <w:r w:rsidRPr="009A5A2D">
        <w:rPr>
          <w:rFonts w:cstheme="minorHAnsi"/>
          <w:i/>
        </w:rPr>
        <w:t xml:space="preserve">) </w:t>
      </w:r>
      <w:r w:rsidR="00D41012">
        <w:rPr>
          <w:rFonts w:cstheme="minorHAnsi"/>
        </w:rPr>
        <w:t xml:space="preserve">Cooking is a piece of cake, just as long as you have enough glitter, costume changes, and some back-up boys to handle the dirty work. </w:t>
      </w:r>
      <w:r w:rsidR="000E576A">
        <w:rPr>
          <w:rFonts w:cstheme="minorHAnsi"/>
        </w:rPr>
        <w:t>Fans of The Phoenix Theatre Company</w:t>
      </w:r>
      <w:r w:rsidR="00051E8E">
        <w:rPr>
          <w:rFonts w:cstheme="minorHAnsi"/>
        </w:rPr>
        <w:t xml:space="preserve"> are invited to witness a cast of colorful characters prove this is true when </w:t>
      </w:r>
      <w:proofErr w:type="spellStart"/>
      <w:r w:rsidR="00C135B0">
        <w:rPr>
          <w:rFonts w:cstheme="minorHAnsi"/>
          <w:i/>
        </w:rPr>
        <w:t>Cookin’s</w:t>
      </w:r>
      <w:proofErr w:type="spellEnd"/>
      <w:r w:rsidR="00C135B0">
        <w:rPr>
          <w:rFonts w:cstheme="minorHAnsi"/>
          <w:i/>
        </w:rPr>
        <w:t xml:space="preserve"> a Drag</w:t>
      </w:r>
      <w:r w:rsidR="00051E8E">
        <w:rPr>
          <w:rFonts w:cstheme="minorHAnsi"/>
          <w:i/>
        </w:rPr>
        <w:t xml:space="preserve">, </w:t>
      </w:r>
      <w:r w:rsidR="00051E8E">
        <w:rPr>
          <w:rFonts w:cstheme="minorHAnsi"/>
        </w:rPr>
        <w:t>a musical, opens April 24.</w:t>
      </w:r>
      <w:r w:rsidR="00C135B0">
        <w:rPr>
          <w:rFonts w:cstheme="minorHAnsi"/>
        </w:rPr>
        <w:t xml:space="preserve"> </w:t>
      </w:r>
      <w:r w:rsidR="00051E8E">
        <w:rPr>
          <w:rFonts w:cstheme="minorHAnsi"/>
        </w:rPr>
        <w:t xml:space="preserve">The show tells the story of Betty D. </w:t>
      </w:r>
      <w:proofErr w:type="spellStart"/>
      <w:r w:rsidR="00051E8E">
        <w:rPr>
          <w:rFonts w:cstheme="minorHAnsi"/>
        </w:rPr>
        <w:t>Licious</w:t>
      </w:r>
      <w:proofErr w:type="spellEnd"/>
      <w:r w:rsidR="00051E8E">
        <w:rPr>
          <w:rFonts w:cstheme="minorHAnsi"/>
        </w:rPr>
        <w:t>, the drag queen host of a cooking show</w:t>
      </w:r>
      <w:r w:rsidR="002F06FB">
        <w:rPr>
          <w:rFonts w:cstheme="minorHAnsi"/>
        </w:rPr>
        <w:t>,</w:t>
      </w:r>
      <w:r w:rsidR="00051E8E">
        <w:rPr>
          <w:rFonts w:cstheme="minorHAnsi"/>
        </w:rPr>
        <w:t xml:space="preserve"> who gets her chance at a live TV special</w:t>
      </w:r>
      <w:r w:rsidR="005F498B">
        <w:rPr>
          <w:rFonts w:cstheme="minorHAnsi"/>
        </w:rPr>
        <w:t>, but things don’t go quite as smoothly as planned</w:t>
      </w:r>
      <w:r w:rsidR="00705E32">
        <w:rPr>
          <w:rFonts w:cstheme="minorHAnsi"/>
        </w:rPr>
        <w:t xml:space="preserve">. It </w:t>
      </w:r>
      <w:r w:rsidR="00E834F3">
        <w:rPr>
          <w:rFonts w:cstheme="minorHAnsi"/>
        </w:rPr>
        <w:t>runs</w:t>
      </w:r>
      <w:r w:rsidR="00C135B0">
        <w:rPr>
          <w:rFonts w:cstheme="minorHAnsi"/>
        </w:rPr>
        <w:t xml:space="preserve"> live at The </w:t>
      </w:r>
      <w:r w:rsidR="00E834F3">
        <w:rPr>
          <w:rFonts w:cstheme="minorHAnsi"/>
        </w:rPr>
        <w:t>Phoenix</w:t>
      </w:r>
      <w:r w:rsidR="00C135B0">
        <w:rPr>
          <w:rFonts w:cstheme="minorHAnsi"/>
        </w:rPr>
        <w:t xml:space="preserve"> Theatre Company April 24–May 19.</w:t>
      </w:r>
    </w:p>
    <w:p w14:paraId="21404780" w14:textId="473195A9" w:rsidR="008147E4" w:rsidRPr="00315E9B" w:rsidRDefault="00E834F3" w:rsidP="00315E9B">
      <w:pPr>
        <w:spacing w:line="276" w:lineRule="auto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i/>
        </w:rPr>
        <w:t>Cookin’s</w:t>
      </w:r>
      <w:proofErr w:type="spellEnd"/>
      <w:r>
        <w:rPr>
          <w:rFonts w:cstheme="minorHAnsi"/>
          <w:i/>
        </w:rPr>
        <w:t xml:space="preserve"> a Drag </w:t>
      </w:r>
      <w:r>
        <w:rPr>
          <w:rFonts w:cstheme="minorHAnsi"/>
        </w:rPr>
        <w:t>makes its world premiere in the Theatre’s 99</w:t>
      </w:r>
      <w:r w:rsidRPr="00C135B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season a</w:t>
      </w:r>
      <w:r w:rsidR="008147E4">
        <w:rPr>
          <w:rFonts w:cstheme="minorHAnsi"/>
        </w:rPr>
        <w:t xml:space="preserve">fter </w:t>
      </w:r>
      <w:r>
        <w:rPr>
          <w:rFonts w:cstheme="minorHAnsi"/>
        </w:rPr>
        <w:t>a successful reception</w:t>
      </w:r>
      <w:r w:rsidR="008147E4">
        <w:rPr>
          <w:rFonts w:cstheme="minorHAnsi"/>
        </w:rPr>
        <w:t xml:space="preserve"> in The Phoenix Theatre Company’s Festival of New American Theatre in 2018.</w:t>
      </w:r>
      <w:r w:rsidR="007B0267">
        <w:rPr>
          <w:rFonts w:cstheme="minorHAnsi"/>
        </w:rPr>
        <w:t xml:space="preserve"> The new musical comedy features a cast of very colorful characters</w:t>
      </w:r>
      <w:r>
        <w:rPr>
          <w:rFonts w:cstheme="minorHAnsi"/>
        </w:rPr>
        <w:t xml:space="preserve"> and a story with heart</w:t>
      </w:r>
      <w:r w:rsidR="007B0267">
        <w:rPr>
          <w:rFonts w:cstheme="minorHAnsi"/>
        </w:rPr>
        <w:t>.</w:t>
      </w:r>
    </w:p>
    <w:p w14:paraId="3A03AEB3" w14:textId="14AE3636" w:rsidR="007B0267" w:rsidRDefault="00841268" w:rsidP="00634C24">
      <w:r>
        <w:t>“</w:t>
      </w:r>
      <w:proofErr w:type="spellStart"/>
      <w:r>
        <w:rPr>
          <w:i/>
        </w:rPr>
        <w:t>Cookin’s</w:t>
      </w:r>
      <w:proofErr w:type="spellEnd"/>
      <w:r>
        <w:rPr>
          <w:i/>
        </w:rPr>
        <w:t xml:space="preserve"> a Drag</w:t>
      </w:r>
      <w:r>
        <w:t xml:space="preserve"> really encompasses so much of what we love to produce</w:t>
      </w:r>
      <w:r w:rsidR="00E834F3">
        <w:t>,</w:t>
      </w:r>
      <w:r>
        <w:t xml:space="preserve">” </w:t>
      </w:r>
      <w:r w:rsidR="00E834F3">
        <w:t xml:space="preserve">said </w:t>
      </w:r>
      <w:r>
        <w:t xml:space="preserve">Michael Barnard, </w:t>
      </w:r>
      <w:r w:rsidR="007B0267">
        <w:t xml:space="preserve">producing artistic director </w:t>
      </w:r>
      <w:r w:rsidR="0012105F">
        <w:t>for The Phoenix Theatre Company, and</w:t>
      </w:r>
      <w:r w:rsidR="007B0267">
        <w:t xml:space="preserve"> co-writer </w:t>
      </w:r>
      <w:r w:rsidR="0012105F">
        <w:t xml:space="preserve">and director </w:t>
      </w:r>
      <w:r w:rsidR="007B0267">
        <w:t xml:space="preserve">of </w:t>
      </w:r>
      <w:proofErr w:type="spellStart"/>
      <w:r w:rsidR="007B0267">
        <w:rPr>
          <w:i/>
        </w:rPr>
        <w:t>Cookin’s</w:t>
      </w:r>
      <w:proofErr w:type="spellEnd"/>
      <w:r w:rsidR="007B0267">
        <w:rPr>
          <w:i/>
        </w:rPr>
        <w:t xml:space="preserve"> a</w:t>
      </w:r>
      <w:r w:rsidR="007B0267" w:rsidRPr="007B0267">
        <w:rPr>
          <w:i/>
        </w:rPr>
        <w:t xml:space="preserve"> Drag</w:t>
      </w:r>
      <w:r>
        <w:t>. “It’s a new work, it’s full of laughs, and it has so much heart. Our hope is that audiences come out laughing and feeling a little better than they did walking in.”</w:t>
      </w:r>
    </w:p>
    <w:p w14:paraId="3A51E185" w14:textId="2DC00701" w:rsidR="00634C24" w:rsidRDefault="00634C24" w:rsidP="00634C24">
      <w:r>
        <w:t>Barnard</w:t>
      </w:r>
      <w:r w:rsidR="00D41012">
        <w:t xml:space="preserve"> </w:t>
      </w:r>
      <w:r w:rsidR="00E834F3">
        <w:t>wrote the script with</w:t>
      </w:r>
      <w:r>
        <w:t xml:space="preserve"> additional text by Vincent </w:t>
      </w:r>
      <w:proofErr w:type="spellStart"/>
      <w:r>
        <w:t>VanVleet</w:t>
      </w:r>
      <w:proofErr w:type="spellEnd"/>
      <w:r w:rsidR="00E834F3">
        <w:t>, managing director for The Phoenix Theatre Company,</w:t>
      </w:r>
      <w:r>
        <w:t xml:space="preserve"> and D. Scott Withers</w:t>
      </w:r>
      <w:r w:rsidR="00D41012">
        <w:t xml:space="preserve">, who will star as Betty D. </w:t>
      </w:r>
      <w:proofErr w:type="spellStart"/>
      <w:r w:rsidR="00D41012">
        <w:t>Licious</w:t>
      </w:r>
      <w:proofErr w:type="spellEnd"/>
      <w:r w:rsidR="00E834F3">
        <w:t>.</w:t>
      </w:r>
      <w:r w:rsidR="00D41012">
        <w:t xml:space="preserve"> </w:t>
      </w:r>
      <w:r w:rsidR="00E57A48">
        <w:t>Composer</w:t>
      </w:r>
      <w:r w:rsidR="00E834F3">
        <w:t xml:space="preserve"> Clint Edwards contributed</w:t>
      </w:r>
      <w:r>
        <w:t xml:space="preserve"> original music and lyrics with additional lyrics by Barnard</w:t>
      </w:r>
      <w:r w:rsidR="00E834F3">
        <w:t>.</w:t>
      </w:r>
      <w:r>
        <w:t xml:space="preserve"> </w:t>
      </w:r>
      <w:proofErr w:type="spellStart"/>
      <w:r>
        <w:rPr>
          <w:i/>
        </w:rPr>
        <w:t>Cookin’s</w:t>
      </w:r>
      <w:proofErr w:type="spellEnd"/>
      <w:r>
        <w:rPr>
          <w:i/>
        </w:rPr>
        <w:t xml:space="preserve"> a Drag</w:t>
      </w:r>
      <w:r>
        <w:t xml:space="preserve"> </w:t>
      </w:r>
      <w:r w:rsidR="003F128B">
        <w:t>is based on a television pilot by the same name originally written by</w:t>
      </w:r>
      <w:r w:rsidR="000E576A">
        <w:t xml:space="preserve"> Producer</w:t>
      </w:r>
      <w:r w:rsidR="003F128B">
        <w:t xml:space="preserve"> Scott Weiner.</w:t>
      </w:r>
    </w:p>
    <w:p w14:paraId="5E8A3856" w14:textId="6796D958" w:rsidR="0012105F" w:rsidRDefault="0012105F" w:rsidP="0012105F">
      <w:pPr>
        <w:spacing w:after="0"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“</w:t>
      </w:r>
      <w:r w:rsidRPr="0012105F">
        <w:rPr>
          <w:rFonts w:eastAsia="Times New Roman" w:cstheme="minorHAnsi"/>
          <w:color w:val="000000" w:themeColor="text1"/>
        </w:rPr>
        <w:t>Drag roles have been entertaining the masses since Shakespeare</w:t>
      </w:r>
      <w:r>
        <w:rPr>
          <w:rFonts w:eastAsia="Times New Roman" w:cstheme="minorHAnsi"/>
          <w:color w:val="000000" w:themeColor="text1"/>
        </w:rPr>
        <w:t>, s</w:t>
      </w:r>
      <w:r w:rsidRPr="0012105F">
        <w:rPr>
          <w:rFonts w:eastAsia="Times New Roman" w:cstheme="minorHAnsi"/>
          <w:color w:val="000000" w:themeColor="text1"/>
        </w:rPr>
        <w:t xml:space="preserve">o when we discovered the original </w:t>
      </w:r>
      <w:r>
        <w:rPr>
          <w:rFonts w:eastAsia="Times New Roman" w:cstheme="minorHAnsi"/>
          <w:color w:val="000000" w:themeColor="text1"/>
        </w:rPr>
        <w:t xml:space="preserve">TV </w:t>
      </w:r>
      <w:r w:rsidRPr="0012105F">
        <w:rPr>
          <w:rFonts w:eastAsia="Times New Roman" w:cstheme="minorHAnsi"/>
          <w:color w:val="000000" w:themeColor="text1"/>
        </w:rPr>
        <w:t xml:space="preserve">pilot for </w:t>
      </w:r>
      <w:proofErr w:type="spellStart"/>
      <w:r w:rsidRPr="0012105F">
        <w:rPr>
          <w:rFonts w:eastAsia="Times New Roman" w:cstheme="minorHAnsi"/>
          <w:i/>
          <w:color w:val="000000" w:themeColor="text1"/>
        </w:rPr>
        <w:t>Cookin’s</w:t>
      </w:r>
      <w:proofErr w:type="spellEnd"/>
      <w:r w:rsidRPr="0012105F">
        <w:rPr>
          <w:rFonts w:eastAsia="Times New Roman" w:cstheme="minorHAnsi"/>
          <w:i/>
          <w:color w:val="000000" w:themeColor="text1"/>
        </w:rPr>
        <w:t xml:space="preserve"> a Drag</w:t>
      </w:r>
      <w:r>
        <w:rPr>
          <w:rFonts w:eastAsia="Times New Roman" w:cstheme="minorHAnsi"/>
          <w:color w:val="000000" w:themeColor="text1"/>
        </w:rPr>
        <w:t>,</w:t>
      </w:r>
      <w:r w:rsidRPr="0012105F">
        <w:rPr>
          <w:rFonts w:eastAsia="Times New Roman" w:cstheme="minorHAnsi"/>
          <w:color w:val="000000" w:themeColor="text1"/>
        </w:rPr>
        <w:t xml:space="preserve"> it made perfect sense to bring it to the stage</w:t>
      </w:r>
      <w:r>
        <w:rPr>
          <w:rFonts w:eastAsia="Times New Roman" w:cstheme="minorHAnsi"/>
          <w:color w:val="000000" w:themeColor="text1"/>
        </w:rPr>
        <w:t xml:space="preserve">,” said D. Scott Withers, who plays Betty D. </w:t>
      </w:r>
      <w:proofErr w:type="spellStart"/>
      <w:r>
        <w:rPr>
          <w:rFonts w:eastAsia="Times New Roman" w:cstheme="minorHAnsi"/>
          <w:color w:val="000000" w:themeColor="text1"/>
        </w:rPr>
        <w:t>Licious</w:t>
      </w:r>
      <w:proofErr w:type="spellEnd"/>
      <w:r>
        <w:rPr>
          <w:rFonts w:eastAsia="Times New Roman" w:cstheme="minorHAnsi"/>
          <w:color w:val="000000" w:themeColor="text1"/>
        </w:rPr>
        <w:t>. “We thought turning</w:t>
      </w:r>
      <w:r w:rsidRPr="001210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2105F">
        <w:rPr>
          <w:rFonts w:eastAsia="Times New Roman" w:cstheme="minorHAnsi"/>
          <w:i/>
          <w:color w:val="000000" w:themeColor="text1"/>
        </w:rPr>
        <w:t>Cookin’s</w:t>
      </w:r>
      <w:proofErr w:type="spellEnd"/>
      <w:r w:rsidRPr="0012105F">
        <w:rPr>
          <w:rFonts w:eastAsia="Times New Roman" w:cstheme="minorHAnsi"/>
          <w:i/>
          <w:color w:val="000000" w:themeColor="text1"/>
        </w:rPr>
        <w:t xml:space="preserve"> a Drag</w:t>
      </w:r>
      <w:r w:rsidRPr="0012105F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into </w:t>
      </w:r>
      <w:r w:rsidRPr="0012105F">
        <w:rPr>
          <w:rFonts w:eastAsia="Times New Roman" w:cstheme="minorHAnsi"/>
          <w:color w:val="000000" w:themeColor="text1"/>
        </w:rPr>
        <w:t>a musical was a no</w:t>
      </w:r>
      <w:r>
        <w:rPr>
          <w:rFonts w:eastAsia="Times New Roman" w:cstheme="minorHAnsi"/>
          <w:color w:val="000000" w:themeColor="text1"/>
        </w:rPr>
        <w:t>-</w:t>
      </w:r>
      <w:r w:rsidRPr="0012105F">
        <w:rPr>
          <w:rFonts w:eastAsia="Times New Roman" w:cstheme="minorHAnsi"/>
          <w:color w:val="000000" w:themeColor="text1"/>
        </w:rPr>
        <w:t>brainer</w:t>
      </w:r>
      <w:r>
        <w:rPr>
          <w:rFonts w:eastAsia="Times New Roman" w:cstheme="minorHAnsi"/>
          <w:color w:val="000000" w:themeColor="text1"/>
        </w:rPr>
        <w:t>. W</w:t>
      </w:r>
      <w:r w:rsidRPr="0012105F">
        <w:rPr>
          <w:rFonts w:eastAsia="Times New Roman" w:cstheme="minorHAnsi"/>
          <w:color w:val="000000" w:themeColor="text1"/>
        </w:rPr>
        <w:t>henever I’m cooking something up in the kitchen, whether it’s something simple for myself or a big Thanksgiving feast, I always have music blasting</w:t>
      </w:r>
      <w:r>
        <w:rPr>
          <w:rFonts w:eastAsia="Times New Roman" w:cstheme="minorHAnsi"/>
          <w:color w:val="000000" w:themeColor="text1"/>
        </w:rPr>
        <w:t>. It makes cooking more fun.”</w:t>
      </w:r>
    </w:p>
    <w:p w14:paraId="418A1BFE" w14:textId="77777777" w:rsidR="0012105F" w:rsidRPr="0012105F" w:rsidRDefault="0012105F" w:rsidP="0012105F">
      <w:pPr>
        <w:spacing w:after="0" w:line="276" w:lineRule="auto"/>
        <w:rPr>
          <w:rFonts w:eastAsia="Times New Roman" w:cstheme="minorHAnsi"/>
          <w:color w:val="000000" w:themeColor="text1"/>
        </w:rPr>
      </w:pPr>
    </w:p>
    <w:p w14:paraId="724572A5" w14:textId="18BE7B3B" w:rsidR="008147E4" w:rsidRPr="00634C24" w:rsidRDefault="00634C24" w:rsidP="008147E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cast of </w:t>
      </w:r>
      <w:proofErr w:type="spellStart"/>
      <w:r>
        <w:rPr>
          <w:rFonts w:cstheme="minorHAnsi"/>
          <w:i/>
        </w:rPr>
        <w:t>Cookin’s</w:t>
      </w:r>
      <w:proofErr w:type="spellEnd"/>
      <w:r>
        <w:rPr>
          <w:rFonts w:cstheme="minorHAnsi"/>
          <w:i/>
        </w:rPr>
        <w:t xml:space="preserve"> a Drag</w:t>
      </w:r>
      <w:r>
        <w:rPr>
          <w:rFonts w:cstheme="minorHAnsi"/>
        </w:rPr>
        <w:t xml:space="preserve"> features many familiar faces to The Phoenix Theatre Company, starring D. Scott Withers as Betty D. </w:t>
      </w:r>
      <w:proofErr w:type="spellStart"/>
      <w:r>
        <w:rPr>
          <w:rFonts w:cstheme="minorHAnsi"/>
        </w:rPr>
        <w:t>Licious</w:t>
      </w:r>
      <w:proofErr w:type="spellEnd"/>
      <w:r>
        <w:rPr>
          <w:rFonts w:cstheme="minorHAnsi"/>
        </w:rPr>
        <w:t xml:space="preserve">, who recently directed </w:t>
      </w:r>
      <w:r w:rsidRPr="00634C24">
        <w:rPr>
          <w:rFonts w:cstheme="minorHAnsi"/>
          <w:i/>
        </w:rPr>
        <w:t>Elf: The Musical</w:t>
      </w:r>
      <w:r>
        <w:rPr>
          <w:rFonts w:cstheme="minorHAnsi"/>
        </w:rPr>
        <w:t>. Playing Betty’s back-up boys are Wesley Barnes,</w:t>
      </w:r>
      <w:r w:rsidR="00D41012">
        <w:rPr>
          <w:rFonts w:cstheme="minorHAnsi"/>
        </w:rPr>
        <w:t xml:space="preserve"> recently seen in </w:t>
      </w:r>
      <w:proofErr w:type="spellStart"/>
      <w:r w:rsidR="00D41012" w:rsidRPr="00D41012">
        <w:rPr>
          <w:rFonts w:cstheme="minorHAnsi"/>
          <w:i/>
        </w:rPr>
        <w:t>Godspell</w:t>
      </w:r>
      <w:proofErr w:type="spellEnd"/>
      <w:r w:rsidR="0012105F">
        <w:rPr>
          <w:rFonts w:cstheme="minorHAnsi"/>
        </w:rPr>
        <w:t xml:space="preserve">, </w:t>
      </w:r>
      <w:r>
        <w:rPr>
          <w:rFonts w:cstheme="minorHAnsi"/>
        </w:rPr>
        <w:t>Logan Mitchell,</w:t>
      </w:r>
      <w:r w:rsidR="00D41012">
        <w:rPr>
          <w:rFonts w:cstheme="minorHAnsi"/>
        </w:rPr>
        <w:t xml:space="preserve"> seen last in </w:t>
      </w:r>
      <w:r w:rsidR="00D41012" w:rsidRPr="00D41012">
        <w:rPr>
          <w:rFonts w:cstheme="minorHAnsi"/>
          <w:i/>
        </w:rPr>
        <w:t>Jersey Boys</w:t>
      </w:r>
      <w:r w:rsidR="00D41012">
        <w:rPr>
          <w:rFonts w:cstheme="minorHAnsi"/>
        </w:rPr>
        <w:t>,</w:t>
      </w:r>
      <w:r>
        <w:rPr>
          <w:rFonts w:cstheme="minorHAnsi"/>
        </w:rPr>
        <w:t xml:space="preserve"> and Eddie Maldonado</w:t>
      </w:r>
      <w:r w:rsidR="00D41012">
        <w:rPr>
          <w:rFonts w:cstheme="minorHAnsi"/>
        </w:rPr>
        <w:t xml:space="preserve">, who played Bernardo in </w:t>
      </w:r>
      <w:r w:rsidR="00D41012" w:rsidRPr="00D41012">
        <w:rPr>
          <w:rFonts w:cstheme="minorHAnsi"/>
          <w:i/>
        </w:rPr>
        <w:t>West Side Story</w:t>
      </w:r>
      <w:r>
        <w:rPr>
          <w:rFonts w:cstheme="minorHAnsi"/>
        </w:rPr>
        <w:t xml:space="preserve">. Local favorite Toby </w:t>
      </w:r>
      <w:proofErr w:type="spellStart"/>
      <w:r>
        <w:rPr>
          <w:rFonts w:cstheme="minorHAnsi"/>
        </w:rPr>
        <w:t>Yatso</w:t>
      </w:r>
      <w:proofErr w:type="spellEnd"/>
      <w:r w:rsidR="00D41012">
        <w:rPr>
          <w:rFonts w:cstheme="minorHAnsi"/>
        </w:rPr>
        <w:t xml:space="preserve">, seen last as Buddy the Elf in </w:t>
      </w:r>
      <w:r w:rsidR="00D41012" w:rsidRPr="00D41012">
        <w:rPr>
          <w:rFonts w:cstheme="minorHAnsi"/>
          <w:i/>
        </w:rPr>
        <w:t>Elf: The Musical</w:t>
      </w:r>
      <w:r w:rsidR="00D41012">
        <w:rPr>
          <w:rFonts w:cstheme="minorHAnsi"/>
        </w:rPr>
        <w:t>,</w:t>
      </w:r>
      <w:r>
        <w:rPr>
          <w:rFonts w:cstheme="minorHAnsi"/>
        </w:rPr>
        <w:t xml:space="preserve"> will play Bradley, Betty’s producer</w:t>
      </w:r>
      <w:r w:rsidR="0012105F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="0012105F">
        <w:rPr>
          <w:rFonts w:cstheme="minorHAnsi"/>
        </w:rPr>
        <w:t>T</w:t>
      </w:r>
      <w:r>
        <w:rPr>
          <w:rFonts w:cstheme="minorHAnsi"/>
        </w:rPr>
        <w:t>erey</w:t>
      </w:r>
      <w:proofErr w:type="spellEnd"/>
      <w:r>
        <w:rPr>
          <w:rFonts w:cstheme="minorHAnsi"/>
        </w:rPr>
        <w:t xml:space="preserve"> Summers and Jonny Ramirez complete the cast as the Female Utilitarian Track and Swing, respectively.</w:t>
      </w:r>
    </w:p>
    <w:p w14:paraId="6D4C2125" w14:textId="77777777" w:rsidR="008147E4" w:rsidRPr="001A7CE7" w:rsidRDefault="007B0267" w:rsidP="008147E4">
      <w:pPr>
        <w:spacing w:line="276" w:lineRule="auto"/>
        <w:rPr>
          <w:rFonts w:eastAsia="Arial" w:cstheme="minorHAnsi"/>
          <w:b/>
          <w:lang w:val="en"/>
        </w:rPr>
      </w:pPr>
      <w:proofErr w:type="spellStart"/>
      <w:r>
        <w:rPr>
          <w:rFonts w:eastAsia="Arial" w:cstheme="minorHAnsi"/>
          <w:i/>
          <w:lang w:val="en"/>
        </w:rPr>
        <w:t>Cookin’s</w:t>
      </w:r>
      <w:proofErr w:type="spellEnd"/>
      <w:r>
        <w:rPr>
          <w:rFonts w:eastAsia="Arial" w:cstheme="minorHAnsi"/>
          <w:i/>
          <w:lang w:val="en"/>
        </w:rPr>
        <w:t xml:space="preserve"> a Drag</w:t>
      </w:r>
      <w:r w:rsidR="008147E4" w:rsidRPr="001A7CE7">
        <w:rPr>
          <w:rFonts w:eastAsia="Arial" w:cstheme="minorHAnsi"/>
          <w:lang w:val="en"/>
        </w:rPr>
        <w:t xml:space="preserve"> tickets are on sale now and start at just $29. To purchase by phone</w:t>
      </w:r>
      <w:r w:rsidR="008147E4">
        <w:rPr>
          <w:rFonts w:eastAsia="Arial" w:cstheme="minorHAnsi"/>
          <w:lang w:val="en"/>
        </w:rPr>
        <w:t>,</w:t>
      </w:r>
      <w:r w:rsidR="008147E4" w:rsidRPr="001A7CE7">
        <w:rPr>
          <w:rFonts w:eastAsia="Arial" w:cstheme="minorHAnsi"/>
          <w:lang w:val="en"/>
        </w:rPr>
        <w:t xml:space="preserve"> call (602) 254-2151 or visit </w:t>
      </w:r>
      <w:hyperlink r:id="rId4" w:history="1">
        <w:r w:rsidR="008147E4" w:rsidRPr="001A7CE7">
          <w:rPr>
            <w:rFonts w:eastAsia="Arial" w:cstheme="minorHAnsi"/>
            <w:color w:val="0000FF"/>
            <w:u w:val="single"/>
            <w:lang w:val="en"/>
          </w:rPr>
          <w:t>www.phoenixtheatre.com</w:t>
        </w:r>
      </w:hyperlink>
      <w:r w:rsidR="008147E4" w:rsidRPr="001A7CE7">
        <w:rPr>
          <w:rFonts w:eastAsia="Arial" w:cstheme="minorHAnsi"/>
          <w:lang w:val="en"/>
        </w:rPr>
        <w:t xml:space="preserve">. </w:t>
      </w:r>
    </w:p>
    <w:p w14:paraId="1CA0765D" w14:textId="77777777" w:rsidR="008147E4" w:rsidRPr="001A7CE7" w:rsidRDefault="008147E4" w:rsidP="008147E4">
      <w:pPr>
        <w:shd w:val="clear" w:color="auto" w:fill="FFFFFF"/>
        <w:spacing w:after="0" w:line="276" w:lineRule="auto"/>
        <w:contextualSpacing/>
        <w:jc w:val="center"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lang w:val="en"/>
        </w:rPr>
        <w:t>###</w:t>
      </w:r>
    </w:p>
    <w:p w14:paraId="52E9933E" w14:textId="1EB1CD0A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b/>
          <w:lang w:val="en"/>
        </w:rPr>
        <w:t xml:space="preserve">ABOUT </w:t>
      </w:r>
      <w:r w:rsidR="00B0124E">
        <w:rPr>
          <w:rFonts w:eastAsia="Arial" w:cstheme="minorHAnsi"/>
          <w:b/>
          <w:lang w:val="en"/>
        </w:rPr>
        <w:t>THE P</w:t>
      </w:r>
      <w:r w:rsidRPr="001A7CE7">
        <w:rPr>
          <w:rFonts w:eastAsia="Arial" w:cstheme="minorHAnsi"/>
          <w:b/>
          <w:lang w:val="en"/>
        </w:rPr>
        <w:t>HOENIX THEATRE</w:t>
      </w:r>
      <w:r w:rsidR="00B0124E">
        <w:rPr>
          <w:rFonts w:eastAsia="Arial" w:cstheme="minorHAnsi"/>
          <w:b/>
          <w:lang w:val="en"/>
        </w:rPr>
        <w:t xml:space="preserve"> COMPANY</w:t>
      </w:r>
      <w:r w:rsidRPr="001A7CE7">
        <w:rPr>
          <w:rFonts w:eastAsia="Arial" w:cstheme="minorHAnsi"/>
          <w:b/>
          <w:lang w:val="en"/>
        </w:rPr>
        <w:t xml:space="preserve"> </w:t>
      </w:r>
    </w:p>
    <w:p w14:paraId="65C299F9" w14:textId="74ECFDEB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>hoenix Theatre</w:t>
      </w:r>
      <w:r>
        <w:rPr>
          <w:rFonts w:eastAsia="Arial" w:cstheme="minorHAnsi"/>
          <w:spacing w:val="8"/>
          <w:shd w:val="clear" w:color="auto" w:fill="FFFFFF"/>
          <w:lang w:val="en"/>
        </w:rPr>
        <w:t xml:space="preserve"> Company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 is the largest professional regional theatre company in </w:t>
      </w:r>
      <w:r w:rsidR="00B0124E">
        <w:rPr>
          <w:rFonts w:eastAsia="Arial" w:cstheme="minorHAnsi"/>
          <w:spacing w:val="8"/>
          <w:shd w:val="clear" w:color="auto" w:fill="FFFFFF"/>
          <w:lang w:val="en"/>
        </w:rPr>
        <w:t>Arizona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. </w:t>
      </w:r>
      <w:r w:rsidRPr="001A7CE7">
        <w:rPr>
          <w:rFonts w:eastAsia="Arial" w:cstheme="minorHAnsi"/>
          <w:lang w:val="en"/>
        </w:rPr>
        <w:t xml:space="preserve">As the first arts organization in Arizona and a founding member of the Central Arts District, </w:t>
      </w:r>
      <w:r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Phoenix Theatre</w:t>
      </w:r>
      <w:r>
        <w:rPr>
          <w:rFonts w:eastAsia="Arial" w:cstheme="minorHAnsi"/>
          <w:lang w:val="en"/>
        </w:rPr>
        <w:t xml:space="preserve"> Company</w:t>
      </w:r>
      <w:r w:rsidRPr="001A7CE7">
        <w:rPr>
          <w:rFonts w:eastAsia="Arial" w:cstheme="minorHAnsi"/>
          <w:lang w:val="en"/>
        </w:rPr>
        <w:t xml:space="preserve"> is committed to advancing performing arts in the Valley 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with nearly 500 performances each year on multiple stages. </w:t>
      </w:r>
      <w:r w:rsidRPr="001A7CE7">
        <w:rPr>
          <w:rFonts w:eastAsia="Arial" w:cstheme="minorHAnsi"/>
          <w:lang w:val="en"/>
        </w:rPr>
        <w:t xml:space="preserve">Located at 1825 N Central Ave in Phoenix, </w:t>
      </w:r>
      <w:r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Phoenix Theatre</w:t>
      </w:r>
      <w:r>
        <w:rPr>
          <w:rFonts w:eastAsia="Arial" w:cstheme="minorHAnsi"/>
          <w:lang w:val="en"/>
        </w:rPr>
        <w:t xml:space="preserve"> Company’s</w:t>
      </w:r>
      <w:r w:rsidRPr="001A7CE7">
        <w:rPr>
          <w:rFonts w:eastAsia="Arial" w:cstheme="minorHAnsi"/>
          <w:lang w:val="en"/>
        </w:rPr>
        <w:t xml:space="preserve"> mission is to create exceptional experiences by using the arts to articulate messages that inspire hope and understanding. In 2020, </w:t>
      </w:r>
      <w:r w:rsidR="00B0124E"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Phoenix Theatre</w:t>
      </w:r>
      <w:r w:rsidR="00B0124E">
        <w:rPr>
          <w:rFonts w:eastAsia="Arial" w:cstheme="minorHAnsi"/>
          <w:lang w:val="en"/>
        </w:rPr>
        <w:t xml:space="preserve"> Company</w:t>
      </w:r>
      <w:r w:rsidRPr="001A7CE7">
        <w:rPr>
          <w:rFonts w:eastAsia="Arial" w:cstheme="minorHAnsi"/>
          <w:lang w:val="en"/>
        </w:rPr>
        <w:t xml:space="preserve"> will celebrate its 100</w:t>
      </w:r>
      <w:r w:rsidRPr="001A7CE7">
        <w:rPr>
          <w:rFonts w:eastAsia="Arial" w:cstheme="minorHAnsi"/>
          <w:vertAlign w:val="superscript"/>
          <w:lang w:val="en"/>
        </w:rPr>
        <w:t>th</w:t>
      </w:r>
      <w:r w:rsidRPr="001A7CE7">
        <w:rPr>
          <w:rFonts w:eastAsia="Arial" w:cstheme="minorHAnsi"/>
          <w:lang w:val="en"/>
        </w:rPr>
        <w:t xml:space="preserve"> </w:t>
      </w:r>
      <w:r>
        <w:rPr>
          <w:rFonts w:eastAsia="Arial" w:cstheme="minorHAnsi"/>
          <w:lang w:val="en"/>
        </w:rPr>
        <w:t>anniversary</w:t>
      </w:r>
      <w:r w:rsidRPr="001A7CE7">
        <w:rPr>
          <w:rFonts w:eastAsia="Arial" w:cstheme="minorHAnsi"/>
          <w:lang w:val="en"/>
        </w:rPr>
        <w:t>. For more information</w:t>
      </w:r>
      <w:r>
        <w:rPr>
          <w:rFonts w:eastAsia="Arial" w:cstheme="minorHAnsi"/>
          <w:lang w:val="en"/>
        </w:rPr>
        <w:t>,</w:t>
      </w:r>
      <w:r w:rsidRPr="001A7CE7">
        <w:rPr>
          <w:rFonts w:eastAsia="Arial" w:cstheme="minorHAnsi"/>
          <w:lang w:val="en"/>
        </w:rPr>
        <w:t xml:space="preserve"> visit </w:t>
      </w:r>
      <w:hyperlink r:id="rId5" w:history="1">
        <w:r w:rsidRPr="001A7CE7">
          <w:rPr>
            <w:rFonts w:eastAsia="Arial" w:cstheme="minorHAnsi"/>
            <w:color w:val="0000FF"/>
            <w:u w:val="single"/>
            <w:lang w:val="en"/>
          </w:rPr>
          <w:t>www.phoenixtheatre.com</w:t>
        </w:r>
      </w:hyperlink>
      <w:r w:rsidRPr="001A7CE7">
        <w:rPr>
          <w:rFonts w:eastAsia="Arial" w:cstheme="minorHAnsi"/>
          <w:lang w:val="en"/>
        </w:rPr>
        <w:t xml:space="preserve">. </w:t>
      </w:r>
    </w:p>
    <w:p w14:paraId="7599C73C" w14:textId="77777777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b/>
          <w:lang w:val="en"/>
        </w:rPr>
      </w:pPr>
    </w:p>
    <w:p w14:paraId="277D4A93" w14:textId="77777777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b/>
          <w:lang w:val="en"/>
        </w:rPr>
        <w:t xml:space="preserve">Media Contact: </w:t>
      </w:r>
    </w:p>
    <w:p w14:paraId="0CA2B3F6" w14:textId="77777777" w:rsidR="008147E4" w:rsidRPr="009A5A2D" w:rsidRDefault="008147E4" w:rsidP="008147E4">
      <w:pPr>
        <w:spacing w:after="0" w:line="276" w:lineRule="auto"/>
        <w:contextualSpacing/>
        <w:rPr>
          <w:rFonts w:cstheme="minorHAnsi"/>
        </w:rPr>
      </w:pPr>
      <w:r w:rsidRPr="001A7CE7">
        <w:rPr>
          <w:rFonts w:eastAsia="Times New Roman" w:cstheme="minorHAnsi"/>
          <w:color w:val="000000"/>
          <w:lang w:val="en"/>
        </w:rPr>
        <w:lastRenderedPageBreak/>
        <w:t>Jenny Brooks</w:t>
      </w:r>
      <w:r w:rsidRPr="001A7CE7">
        <w:rPr>
          <w:rFonts w:eastAsia="Times New Roman" w:cstheme="minorHAnsi"/>
          <w:color w:val="000000"/>
          <w:lang w:val="en"/>
        </w:rPr>
        <w:br/>
        <w:t>Roaring Lion Public Relations</w:t>
      </w:r>
      <w:r w:rsidRPr="001A7CE7">
        <w:rPr>
          <w:rFonts w:eastAsia="Times New Roman" w:cstheme="minorHAnsi"/>
          <w:color w:val="000000"/>
          <w:lang w:val="en"/>
        </w:rPr>
        <w:br/>
        <w:t>(623) 363-7444</w:t>
      </w:r>
      <w:r w:rsidRPr="001A7CE7">
        <w:rPr>
          <w:rFonts w:eastAsia="Times New Roman" w:cstheme="minorHAnsi"/>
          <w:color w:val="000000"/>
          <w:lang w:val="en"/>
        </w:rPr>
        <w:br/>
      </w:r>
      <w:hyperlink r:id="rId6" w:history="1">
        <w:r w:rsidRPr="001A7CE7">
          <w:rPr>
            <w:rFonts w:eastAsia="Times New Roman" w:cstheme="minorHAnsi"/>
            <w:color w:val="0000FF"/>
            <w:u w:val="single"/>
            <w:lang w:val="en"/>
          </w:rPr>
          <w:t>jbrooks@roaringlionpr.com</w:t>
        </w:r>
      </w:hyperlink>
    </w:p>
    <w:p w14:paraId="58DE8D94" w14:textId="77777777" w:rsidR="008147E4" w:rsidRDefault="008147E4"/>
    <w:sectPr w:rsidR="008147E4" w:rsidSect="00D34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E4"/>
    <w:rsid w:val="00051E8E"/>
    <w:rsid w:val="000E576A"/>
    <w:rsid w:val="0011244B"/>
    <w:rsid w:val="0012105F"/>
    <w:rsid w:val="002F06FB"/>
    <w:rsid w:val="00315E9B"/>
    <w:rsid w:val="003B4421"/>
    <w:rsid w:val="003F128B"/>
    <w:rsid w:val="00444B94"/>
    <w:rsid w:val="004672C6"/>
    <w:rsid w:val="00555DEC"/>
    <w:rsid w:val="005F498B"/>
    <w:rsid w:val="00634C24"/>
    <w:rsid w:val="00705E32"/>
    <w:rsid w:val="007B0267"/>
    <w:rsid w:val="008147E4"/>
    <w:rsid w:val="00841268"/>
    <w:rsid w:val="00A13256"/>
    <w:rsid w:val="00A5575D"/>
    <w:rsid w:val="00A92E83"/>
    <w:rsid w:val="00B0124E"/>
    <w:rsid w:val="00C135B0"/>
    <w:rsid w:val="00C62343"/>
    <w:rsid w:val="00D41012"/>
    <w:rsid w:val="00E57A48"/>
    <w:rsid w:val="00E834F3"/>
    <w:rsid w:val="00F903B9"/>
    <w:rsid w:val="00F96DF7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9272"/>
  <w15:chartTrackingRefBased/>
  <w15:docId w15:val="{99A0E628-D609-2B48-8348-A73A812D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7E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14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7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47E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147E4"/>
  </w:style>
  <w:style w:type="character" w:styleId="Emphasis">
    <w:name w:val="Emphasis"/>
    <w:basedOn w:val="DefaultParagraphFont"/>
    <w:uiPriority w:val="20"/>
    <w:qFormat/>
    <w:rsid w:val="008147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ooks@roaringlionpr.com" TargetMode="External"/><Relationship Id="rId5" Type="http://schemas.openxmlformats.org/officeDocument/2006/relationships/hyperlink" Target="http://www.phoenixtheatre.com/" TargetMode="External"/><Relationship Id="rId4" Type="http://schemas.openxmlformats.org/officeDocument/2006/relationships/hyperlink" Target="http://www.phoenix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2019-03-15T20:19:00Z</dcterms:created>
  <dcterms:modified xsi:type="dcterms:W3CDTF">2019-03-19T22:18:00Z</dcterms:modified>
</cp:coreProperties>
</file>